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CE" w:rsidRPr="00C313CE" w:rsidRDefault="00C313CE" w:rsidP="00C313CE">
      <w:pPr>
        <w:spacing w:after="0" w:line="240" w:lineRule="auto"/>
        <w:rPr>
          <w:rFonts w:ascii="Times New Roman" w:hAnsi="Times New Roman" w:cs="Times New Roman"/>
          <w:sz w:val="32"/>
          <w:szCs w:val="28"/>
          <w:lang w:val="kk-KZ"/>
        </w:rPr>
      </w:pPr>
      <w:r w:rsidRPr="00C313CE">
        <w:rPr>
          <w:rFonts w:ascii="Times New Roman" w:hAnsi="Times New Roman" w:cs="Times New Roman"/>
          <w:b/>
          <w:i/>
          <w:sz w:val="32"/>
          <w:szCs w:val="28"/>
          <w:u w:val="single"/>
          <w:lang w:val="kk-KZ"/>
        </w:rPr>
        <w:t>Бір тақырыпты</w:t>
      </w:r>
      <w:r w:rsidRPr="00C313CE">
        <w:rPr>
          <w:rFonts w:ascii="Times New Roman" w:hAnsi="Times New Roman" w:cs="Times New Roman"/>
          <w:sz w:val="32"/>
          <w:szCs w:val="28"/>
          <w:lang w:val="kk-KZ"/>
        </w:rPr>
        <w:t xml:space="preserve"> тандап, реферат жазыңыз.</w:t>
      </w:r>
    </w:p>
    <w:p w:rsidR="00C313CE" w:rsidRDefault="00C313CE" w:rsidP="00C313C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Нарықта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мақсатты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сегменттерді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таңдау</w:t>
      </w:r>
      <w:proofErr w:type="spellEnd"/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Нарықта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тауарды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позициялау</w:t>
      </w:r>
      <w:proofErr w:type="spellEnd"/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Бәсекелестілікке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төзімділік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және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Кәсіпорынның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маркетингтік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стратегиялары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Кәсіпорынның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тауарлық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саясаты</w:t>
      </w:r>
      <w:proofErr w:type="spellEnd"/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Тауардың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қоршаған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ортасының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элементтері</w:t>
      </w:r>
      <w:proofErr w:type="spellEnd"/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Баға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саясаты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Бастапқы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бағаны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есептеп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бекіту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әдістері</w:t>
      </w:r>
      <w:proofErr w:type="spellEnd"/>
    </w:p>
    <w:p w:rsidR="003D77E5" w:rsidRPr="003D77E5" w:rsidRDefault="003D77E5" w:rsidP="003D77E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Тауарды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D77E5">
        <w:rPr>
          <w:rFonts w:ascii="Times New Roman" w:eastAsia="Calibri" w:hAnsi="Times New Roman" w:cs="Times New Roman"/>
          <w:sz w:val="28"/>
          <w:szCs w:val="28"/>
        </w:rPr>
        <w:t>жетелеу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және</w:t>
      </w:r>
      <w:proofErr w:type="spellEnd"/>
      <w:proofErr w:type="gram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маркетингтік</w:t>
      </w:r>
      <w:proofErr w:type="spellEnd"/>
      <w:r w:rsidRPr="003D77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D77E5">
        <w:rPr>
          <w:rFonts w:ascii="Times New Roman" w:eastAsia="Calibri" w:hAnsi="Times New Roman" w:cs="Times New Roman"/>
          <w:sz w:val="28"/>
          <w:szCs w:val="28"/>
        </w:rPr>
        <w:t>коммуникациялар</w:t>
      </w:r>
      <w:proofErr w:type="spellEnd"/>
    </w:p>
    <w:p w:rsidR="003D77E5" w:rsidRPr="00C313CE" w:rsidRDefault="003D77E5" w:rsidP="00C313C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D77E5" w:rsidRPr="00C3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237DA"/>
    <w:multiLevelType w:val="hybridMultilevel"/>
    <w:tmpl w:val="A936E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CE"/>
    <w:rsid w:val="003D77E5"/>
    <w:rsid w:val="00AA4BAB"/>
    <w:rsid w:val="00BE4410"/>
    <w:rsid w:val="00C313CE"/>
    <w:rsid w:val="00D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F9B20"/>
  <w15:chartTrackingRefBased/>
  <w15:docId w15:val="{69995131-2B58-4837-A1AD-4292D096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53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2020-11-30T10:59:00Z</dcterms:created>
  <dcterms:modified xsi:type="dcterms:W3CDTF">2020-11-30T10:59:00Z</dcterms:modified>
</cp:coreProperties>
</file>